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11" w:rsidRDefault="00E13C11" w:rsidP="00BC63F0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sz w:val="24"/>
          <w:szCs w:val="24"/>
          <w:lang w:eastAsia="bg-BG"/>
        </w:rPr>
      </w:pPr>
    </w:p>
    <w:p w:rsidR="00FC4D1D" w:rsidRPr="000C2B65" w:rsidRDefault="000C2B65" w:rsidP="00BC6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bg-BG"/>
        </w:rPr>
      </w:pPr>
      <w:bookmarkStart w:id="0" w:name="_GoBack"/>
      <w:r w:rsidRPr="000C2B6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bg-BG"/>
        </w:rPr>
        <w:t>Извадка от  Правилника за създаването, устройството и дейността на обществените съвети към детските градини и училищата</w:t>
      </w:r>
    </w:p>
    <w:bookmarkEnd w:id="0"/>
    <w:p w:rsidR="000C2B65" w:rsidRPr="000C2B65" w:rsidRDefault="000C2B65" w:rsidP="000C2B65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bg-BG"/>
        </w:rPr>
      </w:pP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bg-BG"/>
        </w:rPr>
        <w:t>Чл. 16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. (1) Общественият съвет в детската градина и училището: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1. одобрява стратегията за р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азвитие на детската градина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и приема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ежегодния отчет на директора за изпълнението й;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2. участва в работата на педагогическия съвет при обсъждането на програмите за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превенция н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а ранното напускане на училище,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за предоставяне на равни възможности 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пр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иобщаване на децата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от уязвими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групи;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3. предлага политики и мерки за подобряване качеството на образователния процес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,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въз основа на резултатите от самооценката на инсти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туцията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и инспектирането н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а детската градина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4. дава становище за разпределението на бюджета по дейности и размера на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капиталовите разходи, както и за отчета за изпълнението му – за институциите на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делегиран бюджет;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5. съгласува предложението на директора за разпределение на средствата от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установеното към края на предходната година превишение на постъпленията над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плащани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ята по бюджета на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детската градина;</w:t>
      </w:r>
    </w:p>
    <w:p w:rsidR="000C2B65" w:rsidRDefault="00BC63F0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6. съгласува учеб</w:t>
      </w:r>
      <w:r w:rsidR="000C2B65">
        <w:rPr>
          <w:rFonts w:ascii="TimesNewRomanPSMT" w:eastAsiaTheme="minorHAnsi" w:hAnsi="TimesNewRomanPSMT" w:cs="TimesNewRomanPSMT"/>
          <w:sz w:val="24"/>
          <w:szCs w:val="24"/>
          <w:lang w:val="bg-BG"/>
        </w:rPr>
        <w:t>н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ия</w:t>
      </w:r>
      <w:r w:rsidR="000C2B65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план;</w:t>
      </w:r>
    </w:p>
    <w:p w:rsidR="000C2B65" w:rsidRPr="00BC63F0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7. участва с представител на родителите в комисиите за атестиране на директорите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, при условията и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реда на държавния образователен стандарт за статута 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професионалното развитие на учителите, директорите и другите педагогически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специалисти;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8. съгласува 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збора от учителите на учебници и учебни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комплекти, които се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предоставят за бе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звъзмездно ползване от децата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9. сигнализира компетентните органи, когато при осъществяване на дейността си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констатира нарушения на нормативните актове;</w:t>
      </w:r>
    </w:p>
    <w:p w:rsidR="000C2B65" w:rsidRDefault="00BC63F0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10. дава становище по </w:t>
      </w:r>
      <w:r w:rsidR="000C2B65">
        <w:rPr>
          <w:rFonts w:ascii="TimesNewRomanPSMT" w:eastAsiaTheme="minorHAnsi" w:hAnsi="TimesNewRomanPSMT" w:cs="TimesNewRomanPSMT"/>
          <w:sz w:val="24"/>
          <w:szCs w:val="24"/>
          <w:lang w:val="bg-BG"/>
        </w:rPr>
        <w:t>план-прием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а на деца в детската градина</w:t>
      </w:r>
      <w:r w:rsidR="000C2B65">
        <w:rPr>
          <w:rFonts w:ascii="TimesNewRomanPSMT" w:eastAsiaTheme="minorHAnsi" w:hAnsi="TimesNewRomanPSMT" w:cs="TimesNewRomanPSMT"/>
          <w:sz w:val="24"/>
          <w:szCs w:val="24"/>
          <w:lang w:val="bg-BG"/>
        </w:rPr>
        <w:t>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11. участва с представители в създаването и приемането на етичния кодекс на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училищната общност;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12. участва с представ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ители в провеждането на конкурс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за заемане на длъжността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„директор“ в държавните и общинските детски градини и училища;</w:t>
      </w:r>
    </w:p>
    <w:p w:rsidR="000C2B65" w:rsidRDefault="00BC63F0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13. участва</w:t>
      </w:r>
      <w:r w:rsidR="000C2B65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с представители в заседанията на педагогическия съвет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 w:rsidR="000C2B65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с право на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съвещателен глас;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(2) Общественият съвет дава становища и по други въпроси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по искане на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директора, на педагогическия съвет, на регионалното управление на образованието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или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на съответния министър – първ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остепенен разпоредител с бюджет;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(3) При неодобрение от обществения съвет на актовете по ал. 1, т. 1 и 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т.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6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те се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връщат с мотиви за повторно разглеждане от педагогическия съвет. При повторното им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р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азглеждане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педагогическият съвет се произнася по мотивите и взема окончателно</w:t>
      </w:r>
      <w:r w:rsidR="00BC63F0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>решение;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(4) В срок до 31 март на текущата година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директорът представя на обществения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съвет проекта на бюджет на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детската градина за становище;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(5) Към проекта на бюджет по ал. 4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директорът на институция, прилагаща система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на делегиран бюджет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, прилага обяснителна записка с информация за: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1. очакваните приходи и разходи по видове;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lastRenderedPageBreak/>
        <w:t>2. параметрите, въз основа на които са формирани разходите за персонал –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численост, размер на възнагражденията, другите плащания за персонал, осигурителни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вноски;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3. списък на капиталовите разходи;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4. разпределение на бюджета по дейности;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5. основните ограничения при формирането на бюджета;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6. размера на целевите средства по видове;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7. размера на установеното към края на предходната година превишение на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постъпленията над плащани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ята по бюджета на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детската градина;</w:t>
      </w:r>
    </w:p>
    <w:p w:rsidR="000C2B65" w:rsidRPr="00D76FF7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8. размера на собствените приходи и остатък от предходни години – за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институциите, прилаг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>ащи система на делегиран бюджет;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(6) Директорът е длъжен да представи мотивиран отговор по всяко конкретно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предложение, съдържащо се в становището по ал. 4, в случай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че съответното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bg-BG"/>
        </w:rPr>
        <w:t>предложение не е прието и не е намерил</w:t>
      </w:r>
      <w:r w:rsidR="00D76FF7">
        <w:rPr>
          <w:rFonts w:ascii="TimesNewRomanPSMT" w:eastAsiaTheme="minorHAnsi" w:hAnsi="TimesNewRomanPSMT" w:cs="TimesNewRomanPSMT"/>
          <w:sz w:val="24"/>
          <w:szCs w:val="24"/>
          <w:lang w:val="bg-BG"/>
        </w:rPr>
        <w:t>о отражение в проекта на бюджет;</w:t>
      </w:r>
    </w:p>
    <w:p w:rsidR="000C2B65" w:rsidRDefault="000C2B65" w:rsidP="00BC63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bg-BG"/>
        </w:rPr>
      </w:pPr>
    </w:p>
    <w:sectPr w:rsidR="000C2B65" w:rsidSect="00BA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CD" w:rsidRDefault="00895ACD" w:rsidP="002F4192">
      <w:pPr>
        <w:spacing w:after="0" w:line="240" w:lineRule="auto"/>
      </w:pPr>
      <w:r>
        <w:separator/>
      </w:r>
    </w:p>
  </w:endnote>
  <w:endnote w:type="continuationSeparator" w:id="0">
    <w:p w:rsidR="00895ACD" w:rsidRDefault="00895ACD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CD" w:rsidRDefault="00895ACD" w:rsidP="002F4192">
      <w:pPr>
        <w:spacing w:after="0" w:line="240" w:lineRule="auto"/>
      </w:pPr>
      <w:r>
        <w:separator/>
      </w:r>
    </w:p>
  </w:footnote>
  <w:footnote w:type="continuationSeparator" w:id="0">
    <w:p w:rsidR="00895ACD" w:rsidRDefault="00895ACD" w:rsidP="002F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E5"/>
    <w:multiLevelType w:val="multilevel"/>
    <w:tmpl w:val="175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2744"/>
    <w:multiLevelType w:val="multilevel"/>
    <w:tmpl w:val="0FC4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70E01"/>
    <w:multiLevelType w:val="multilevel"/>
    <w:tmpl w:val="CB4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17177"/>
    <w:multiLevelType w:val="hybridMultilevel"/>
    <w:tmpl w:val="5FA60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E0F"/>
    <w:multiLevelType w:val="multilevel"/>
    <w:tmpl w:val="0BF88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4FD6"/>
    <w:multiLevelType w:val="multilevel"/>
    <w:tmpl w:val="103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31B9B"/>
    <w:multiLevelType w:val="multilevel"/>
    <w:tmpl w:val="9F668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7147C"/>
    <w:multiLevelType w:val="multilevel"/>
    <w:tmpl w:val="3EC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51020"/>
    <w:multiLevelType w:val="multilevel"/>
    <w:tmpl w:val="BFD8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62F66"/>
    <w:multiLevelType w:val="hybridMultilevel"/>
    <w:tmpl w:val="6A443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2A00"/>
    <w:multiLevelType w:val="multilevel"/>
    <w:tmpl w:val="113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776D1"/>
    <w:multiLevelType w:val="multilevel"/>
    <w:tmpl w:val="E40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BA4"/>
    <w:multiLevelType w:val="hybridMultilevel"/>
    <w:tmpl w:val="CA525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42356"/>
    <w:multiLevelType w:val="multilevel"/>
    <w:tmpl w:val="A44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A5872"/>
    <w:multiLevelType w:val="multilevel"/>
    <w:tmpl w:val="AD38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8367E"/>
    <w:multiLevelType w:val="multilevel"/>
    <w:tmpl w:val="98D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735A8"/>
    <w:multiLevelType w:val="multilevel"/>
    <w:tmpl w:val="6660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175FF"/>
    <w:multiLevelType w:val="multilevel"/>
    <w:tmpl w:val="02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0548A"/>
    <w:multiLevelType w:val="multilevel"/>
    <w:tmpl w:val="EFEE2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072D2"/>
    <w:multiLevelType w:val="hybridMultilevel"/>
    <w:tmpl w:val="701AFE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7A06"/>
    <w:multiLevelType w:val="multilevel"/>
    <w:tmpl w:val="FC4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81596"/>
    <w:multiLevelType w:val="multilevel"/>
    <w:tmpl w:val="7D8A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3213D"/>
    <w:multiLevelType w:val="multilevel"/>
    <w:tmpl w:val="A2E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CE4EEC"/>
    <w:multiLevelType w:val="multilevel"/>
    <w:tmpl w:val="0FB0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E525B"/>
    <w:multiLevelType w:val="multilevel"/>
    <w:tmpl w:val="543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263EF"/>
    <w:multiLevelType w:val="multilevel"/>
    <w:tmpl w:val="1DA8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D7923"/>
    <w:multiLevelType w:val="multilevel"/>
    <w:tmpl w:val="27C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92988"/>
    <w:multiLevelType w:val="multilevel"/>
    <w:tmpl w:val="0DA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70CF3"/>
    <w:multiLevelType w:val="multilevel"/>
    <w:tmpl w:val="08D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E2417"/>
    <w:multiLevelType w:val="multilevel"/>
    <w:tmpl w:val="9F1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C006D"/>
    <w:multiLevelType w:val="hybridMultilevel"/>
    <w:tmpl w:val="EBF82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01682"/>
    <w:multiLevelType w:val="multilevel"/>
    <w:tmpl w:val="51D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16762"/>
    <w:multiLevelType w:val="multilevel"/>
    <w:tmpl w:val="C86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01999"/>
    <w:multiLevelType w:val="multilevel"/>
    <w:tmpl w:val="68AC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33F1E"/>
    <w:multiLevelType w:val="multilevel"/>
    <w:tmpl w:val="51F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E4889"/>
    <w:multiLevelType w:val="multilevel"/>
    <w:tmpl w:val="0308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82CCF"/>
    <w:multiLevelType w:val="multilevel"/>
    <w:tmpl w:val="57E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56624"/>
    <w:multiLevelType w:val="multilevel"/>
    <w:tmpl w:val="71509D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65E20"/>
    <w:multiLevelType w:val="multilevel"/>
    <w:tmpl w:val="77E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831EB"/>
    <w:multiLevelType w:val="multilevel"/>
    <w:tmpl w:val="6CB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B0BDF"/>
    <w:multiLevelType w:val="multilevel"/>
    <w:tmpl w:val="22B6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35"/>
  </w:num>
  <w:num w:numId="4">
    <w:abstractNumId w:val="0"/>
  </w:num>
  <w:num w:numId="5">
    <w:abstractNumId w:val="21"/>
  </w:num>
  <w:num w:numId="6">
    <w:abstractNumId w:val="36"/>
  </w:num>
  <w:num w:numId="7">
    <w:abstractNumId w:val="32"/>
  </w:num>
  <w:num w:numId="8">
    <w:abstractNumId w:val="18"/>
  </w:num>
  <w:num w:numId="9">
    <w:abstractNumId w:val="6"/>
  </w:num>
  <w:num w:numId="10">
    <w:abstractNumId w:val="4"/>
  </w:num>
  <w:num w:numId="11">
    <w:abstractNumId w:val="37"/>
  </w:num>
  <w:num w:numId="12">
    <w:abstractNumId w:val="28"/>
  </w:num>
  <w:num w:numId="13">
    <w:abstractNumId w:val="38"/>
  </w:num>
  <w:num w:numId="14">
    <w:abstractNumId w:val="26"/>
  </w:num>
  <w:num w:numId="15">
    <w:abstractNumId w:val="27"/>
  </w:num>
  <w:num w:numId="16">
    <w:abstractNumId w:val="13"/>
  </w:num>
  <w:num w:numId="17">
    <w:abstractNumId w:val="17"/>
  </w:num>
  <w:num w:numId="18">
    <w:abstractNumId w:val="39"/>
  </w:num>
  <w:num w:numId="19">
    <w:abstractNumId w:val="31"/>
  </w:num>
  <w:num w:numId="20">
    <w:abstractNumId w:val="20"/>
  </w:num>
  <w:num w:numId="21">
    <w:abstractNumId w:val="40"/>
  </w:num>
  <w:num w:numId="22">
    <w:abstractNumId w:val="2"/>
  </w:num>
  <w:num w:numId="23">
    <w:abstractNumId w:val="15"/>
  </w:num>
  <w:num w:numId="24">
    <w:abstractNumId w:val="22"/>
  </w:num>
  <w:num w:numId="25">
    <w:abstractNumId w:val="1"/>
  </w:num>
  <w:num w:numId="26">
    <w:abstractNumId w:val="33"/>
  </w:num>
  <w:num w:numId="27">
    <w:abstractNumId w:val="8"/>
  </w:num>
  <w:num w:numId="28">
    <w:abstractNumId w:val="29"/>
  </w:num>
  <w:num w:numId="29">
    <w:abstractNumId w:val="24"/>
  </w:num>
  <w:num w:numId="30">
    <w:abstractNumId w:val="23"/>
  </w:num>
  <w:num w:numId="31">
    <w:abstractNumId w:val="34"/>
  </w:num>
  <w:num w:numId="32">
    <w:abstractNumId w:val="7"/>
  </w:num>
  <w:num w:numId="33">
    <w:abstractNumId w:val="5"/>
  </w:num>
  <w:num w:numId="34">
    <w:abstractNumId w:val="14"/>
  </w:num>
  <w:num w:numId="35">
    <w:abstractNumId w:val="10"/>
  </w:num>
  <w:num w:numId="36">
    <w:abstractNumId w:val="11"/>
  </w:num>
  <w:num w:numId="37">
    <w:abstractNumId w:val="30"/>
  </w:num>
  <w:num w:numId="38">
    <w:abstractNumId w:val="9"/>
  </w:num>
  <w:num w:numId="39">
    <w:abstractNumId w:val="12"/>
  </w:num>
  <w:num w:numId="40">
    <w:abstractNumId w:val="1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471BC"/>
    <w:rsid w:val="00065257"/>
    <w:rsid w:val="00076F95"/>
    <w:rsid w:val="00080665"/>
    <w:rsid w:val="000A4FEB"/>
    <w:rsid w:val="000B552F"/>
    <w:rsid w:val="000C2B65"/>
    <w:rsid w:val="000F445F"/>
    <w:rsid w:val="00153217"/>
    <w:rsid w:val="00164775"/>
    <w:rsid w:val="00170DE5"/>
    <w:rsid w:val="0020053C"/>
    <w:rsid w:val="002F25EC"/>
    <w:rsid w:val="002F4192"/>
    <w:rsid w:val="002F79AA"/>
    <w:rsid w:val="003225DF"/>
    <w:rsid w:val="0037247A"/>
    <w:rsid w:val="003779C2"/>
    <w:rsid w:val="0039635B"/>
    <w:rsid w:val="003A5F39"/>
    <w:rsid w:val="003B276A"/>
    <w:rsid w:val="003F5239"/>
    <w:rsid w:val="00442C13"/>
    <w:rsid w:val="0045729C"/>
    <w:rsid w:val="004A0C01"/>
    <w:rsid w:val="004E1BD4"/>
    <w:rsid w:val="005042A1"/>
    <w:rsid w:val="00513097"/>
    <w:rsid w:val="005B6698"/>
    <w:rsid w:val="00645DDA"/>
    <w:rsid w:val="00671A3E"/>
    <w:rsid w:val="006917CB"/>
    <w:rsid w:val="006E3950"/>
    <w:rsid w:val="00702490"/>
    <w:rsid w:val="007231E4"/>
    <w:rsid w:val="00732BAE"/>
    <w:rsid w:val="00734F0F"/>
    <w:rsid w:val="00783680"/>
    <w:rsid w:val="00797D45"/>
    <w:rsid w:val="007B6E18"/>
    <w:rsid w:val="00800BDA"/>
    <w:rsid w:val="0082245E"/>
    <w:rsid w:val="008551DB"/>
    <w:rsid w:val="00875DC0"/>
    <w:rsid w:val="008875A2"/>
    <w:rsid w:val="00893A1D"/>
    <w:rsid w:val="00895ACD"/>
    <w:rsid w:val="008968AF"/>
    <w:rsid w:val="008D31A6"/>
    <w:rsid w:val="008E2A28"/>
    <w:rsid w:val="00907A0F"/>
    <w:rsid w:val="0093630D"/>
    <w:rsid w:val="00953747"/>
    <w:rsid w:val="00955341"/>
    <w:rsid w:val="009A54F8"/>
    <w:rsid w:val="009E467B"/>
    <w:rsid w:val="009F199C"/>
    <w:rsid w:val="009F4D7C"/>
    <w:rsid w:val="00A11ED2"/>
    <w:rsid w:val="00A26C60"/>
    <w:rsid w:val="00A30269"/>
    <w:rsid w:val="00A349E0"/>
    <w:rsid w:val="00A802B2"/>
    <w:rsid w:val="00AA3DEC"/>
    <w:rsid w:val="00AA63BD"/>
    <w:rsid w:val="00AB41AA"/>
    <w:rsid w:val="00B55D92"/>
    <w:rsid w:val="00B77225"/>
    <w:rsid w:val="00B97699"/>
    <w:rsid w:val="00BA09E9"/>
    <w:rsid w:val="00BA14A6"/>
    <w:rsid w:val="00BC63F0"/>
    <w:rsid w:val="00C30B86"/>
    <w:rsid w:val="00C33CE1"/>
    <w:rsid w:val="00C8380B"/>
    <w:rsid w:val="00C84102"/>
    <w:rsid w:val="00C932C1"/>
    <w:rsid w:val="00CB0738"/>
    <w:rsid w:val="00D142AF"/>
    <w:rsid w:val="00D30F9F"/>
    <w:rsid w:val="00D76FF7"/>
    <w:rsid w:val="00D93363"/>
    <w:rsid w:val="00DA51BA"/>
    <w:rsid w:val="00DF0674"/>
    <w:rsid w:val="00DF21BE"/>
    <w:rsid w:val="00DF34C5"/>
    <w:rsid w:val="00DF352F"/>
    <w:rsid w:val="00E13C11"/>
    <w:rsid w:val="00E205C6"/>
    <w:rsid w:val="00E46BB5"/>
    <w:rsid w:val="00E9694C"/>
    <w:rsid w:val="00ED5C74"/>
    <w:rsid w:val="00EF3942"/>
    <w:rsid w:val="00F44323"/>
    <w:rsid w:val="00F511FB"/>
    <w:rsid w:val="00F51A4A"/>
    <w:rsid w:val="00F7056C"/>
    <w:rsid w:val="00F82E0D"/>
    <w:rsid w:val="00F848FC"/>
    <w:rsid w:val="00FA3730"/>
    <w:rsid w:val="00FB5A9A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2F78-466B-4535-8732-A18E8DD5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K2</cp:lastModifiedBy>
  <cp:revision>2</cp:revision>
  <cp:lastPrinted>2016-11-09T13:43:00Z</cp:lastPrinted>
  <dcterms:created xsi:type="dcterms:W3CDTF">2019-11-14T07:53:00Z</dcterms:created>
  <dcterms:modified xsi:type="dcterms:W3CDTF">2019-11-14T07:53:00Z</dcterms:modified>
</cp:coreProperties>
</file>